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D1" w:rsidRPr="00374DD1" w:rsidRDefault="00374DD1" w:rsidP="00374DD1">
      <w:pPr>
        <w:pStyle w:val="Heading1"/>
        <w:rPr>
          <w:sz w:val="36"/>
          <w:szCs w:val="36"/>
        </w:rPr>
      </w:pPr>
      <w:bookmarkStart w:id="0" w:name="_GoBack"/>
      <w:bookmarkEnd w:id="0"/>
      <w:r w:rsidRPr="00374DD1">
        <w:rPr>
          <w:sz w:val="36"/>
          <w:szCs w:val="36"/>
        </w:rPr>
        <w:t>Fees associated with business licenses</w:t>
      </w:r>
    </w:p>
    <w:p w:rsidR="00D809BF" w:rsidRPr="003D4624" w:rsidRDefault="000F7195" w:rsidP="000F7195">
      <w:pPr>
        <w:rPr>
          <w:b/>
          <w:sz w:val="28"/>
          <w:szCs w:val="32"/>
        </w:rPr>
      </w:pPr>
      <w:r w:rsidRPr="003D4624">
        <w:rPr>
          <w:b/>
          <w:sz w:val="28"/>
          <w:szCs w:val="32"/>
        </w:rPr>
        <w:t xml:space="preserve">Business License </w:t>
      </w:r>
      <w:r w:rsidR="00596AA1">
        <w:rPr>
          <w:b/>
          <w:sz w:val="28"/>
          <w:szCs w:val="32"/>
        </w:rPr>
        <w:t>Fees</w:t>
      </w:r>
    </w:p>
    <w:tbl>
      <w:tblPr>
        <w:tblStyle w:val="TableGrid"/>
        <w:tblW w:w="8634" w:type="dxa"/>
        <w:tblLook w:val="04A0" w:firstRow="1" w:lastRow="0" w:firstColumn="1" w:lastColumn="0" w:noHBand="0" w:noVBand="1"/>
      </w:tblPr>
      <w:tblGrid>
        <w:gridCol w:w="6962"/>
        <w:gridCol w:w="1672"/>
      </w:tblGrid>
      <w:tr w:rsidR="000F7195" w:rsidRPr="003D4624" w:rsidTr="006A684E">
        <w:trPr>
          <w:trHeight w:val="233"/>
        </w:trPr>
        <w:tc>
          <w:tcPr>
            <w:tcW w:w="6962" w:type="dxa"/>
          </w:tcPr>
          <w:p w:rsidR="000F7195" w:rsidRPr="003D4624" w:rsidRDefault="000F7195" w:rsidP="00602104">
            <w:r w:rsidRPr="003D4624">
              <w:t>Standard Business License</w:t>
            </w:r>
          </w:p>
        </w:tc>
        <w:tc>
          <w:tcPr>
            <w:tcW w:w="1672" w:type="dxa"/>
          </w:tcPr>
          <w:p w:rsidR="000F7195" w:rsidRPr="003D4624" w:rsidRDefault="000F7195" w:rsidP="00602104">
            <w:r w:rsidRPr="003D4624">
              <w:t>$35.00</w:t>
            </w:r>
          </w:p>
        </w:tc>
      </w:tr>
      <w:tr w:rsidR="000F7195" w:rsidRPr="003D4624" w:rsidTr="006A684E">
        <w:trPr>
          <w:trHeight w:val="224"/>
        </w:trPr>
        <w:tc>
          <w:tcPr>
            <w:tcW w:w="6962" w:type="dxa"/>
          </w:tcPr>
          <w:p w:rsidR="000F7195" w:rsidRPr="003D4624" w:rsidRDefault="000F7195" w:rsidP="00602104">
            <w:r w:rsidRPr="003D4624">
              <w:t>Out of Jurisdiction</w:t>
            </w:r>
          </w:p>
        </w:tc>
        <w:tc>
          <w:tcPr>
            <w:tcW w:w="1672" w:type="dxa"/>
          </w:tcPr>
          <w:p w:rsidR="000F7195" w:rsidRPr="003D4624" w:rsidRDefault="000F7195" w:rsidP="00602104">
            <w:r w:rsidRPr="003D4624">
              <w:t>$10.00</w:t>
            </w:r>
          </w:p>
        </w:tc>
      </w:tr>
      <w:tr w:rsidR="000F7195" w:rsidRPr="003D4624" w:rsidTr="006A684E">
        <w:trPr>
          <w:trHeight w:val="305"/>
        </w:trPr>
        <w:tc>
          <w:tcPr>
            <w:tcW w:w="6962" w:type="dxa"/>
          </w:tcPr>
          <w:p w:rsidR="000F7195" w:rsidRPr="003D4624" w:rsidRDefault="000F7195" w:rsidP="00602104">
            <w:r w:rsidRPr="003D4624">
              <w:t>Late Fee</w:t>
            </w:r>
          </w:p>
        </w:tc>
        <w:tc>
          <w:tcPr>
            <w:tcW w:w="1672" w:type="dxa"/>
          </w:tcPr>
          <w:p w:rsidR="000F7195" w:rsidRPr="003D4624" w:rsidRDefault="00AA52F2" w:rsidP="00602104">
            <w:r>
              <w:t>$10.00</w:t>
            </w:r>
          </w:p>
        </w:tc>
      </w:tr>
    </w:tbl>
    <w:p w:rsidR="00374DD1" w:rsidRDefault="00374DD1" w:rsidP="000F7195">
      <w:pPr>
        <w:rPr>
          <w:b/>
          <w:sz w:val="28"/>
          <w:szCs w:val="32"/>
        </w:rPr>
      </w:pPr>
    </w:p>
    <w:p w:rsidR="00596AA1" w:rsidRPr="00596AA1" w:rsidRDefault="00596AA1" w:rsidP="000F7195">
      <w:pPr>
        <w:rPr>
          <w:b/>
          <w:sz w:val="28"/>
          <w:szCs w:val="32"/>
        </w:rPr>
      </w:pPr>
      <w:r w:rsidRPr="00596AA1">
        <w:rPr>
          <w:b/>
          <w:sz w:val="28"/>
          <w:szCs w:val="32"/>
        </w:rPr>
        <w:t>Short Term Rental Fee</w:t>
      </w:r>
    </w:p>
    <w:tbl>
      <w:tblPr>
        <w:tblStyle w:val="TableGrid"/>
        <w:tblW w:w="8634" w:type="dxa"/>
        <w:tblLook w:val="04A0" w:firstRow="1" w:lastRow="0" w:firstColumn="1" w:lastColumn="0" w:noHBand="0" w:noVBand="1"/>
      </w:tblPr>
      <w:tblGrid>
        <w:gridCol w:w="6962"/>
        <w:gridCol w:w="1672"/>
      </w:tblGrid>
      <w:tr w:rsidR="00596AA1" w:rsidTr="006A684E">
        <w:trPr>
          <w:trHeight w:val="251"/>
        </w:trPr>
        <w:tc>
          <w:tcPr>
            <w:tcW w:w="6962" w:type="dxa"/>
          </w:tcPr>
          <w:p w:rsidR="00596AA1" w:rsidRPr="003D4624" w:rsidRDefault="00596AA1" w:rsidP="00720C96">
            <w:r>
              <w:t>Short Term Rental Application Fee</w:t>
            </w:r>
          </w:p>
        </w:tc>
        <w:tc>
          <w:tcPr>
            <w:tcW w:w="1672" w:type="dxa"/>
          </w:tcPr>
          <w:p w:rsidR="00596AA1" w:rsidRDefault="00596AA1" w:rsidP="00720C96">
            <w:r>
              <w:t>$100.00</w:t>
            </w:r>
          </w:p>
        </w:tc>
      </w:tr>
      <w:tr w:rsidR="00596AA1" w:rsidTr="006A684E">
        <w:trPr>
          <w:trHeight w:val="242"/>
        </w:trPr>
        <w:tc>
          <w:tcPr>
            <w:tcW w:w="6962" w:type="dxa"/>
          </w:tcPr>
          <w:p w:rsidR="00596AA1" w:rsidRDefault="00596AA1" w:rsidP="00720C96">
            <w:r>
              <w:t>Short Term Permit Residential Fee</w:t>
            </w:r>
          </w:p>
        </w:tc>
        <w:tc>
          <w:tcPr>
            <w:tcW w:w="1672" w:type="dxa"/>
          </w:tcPr>
          <w:p w:rsidR="00596AA1" w:rsidRDefault="00596AA1" w:rsidP="00720C96">
            <w:r>
              <w:t>$325.00</w:t>
            </w:r>
          </w:p>
        </w:tc>
      </w:tr>
      <w:tr w:rsidR="00596AA1" w:rsidTr="006A684E">
        <w:trPr>
          <w:trHeight w:val="233"/>
        </w:trPr>
        <w:tc>
          <w:tcPr>
            <w:tcW w:w="6962" w:type="dxa"/>
          </w:tcPr>
          <w:p w:rsidR="00596AA1" w:rsidRDefault="00596AA1" w:rsidP="00720C96">
            <w:r>
              <w:t>Short Term Permit Commercial Fee</w:t>
            </w:r>
          </w:p>
        </w:tc>
        <w:tc>
          <w:tcPr>
            <w:tcW w:w="1672" w:type="dxa"/>
          </w:tcPr>
          <w:p w:rsidR="00596AA1" w:rsidRDefault="00596AA1" w:rsidP="00720C96">
            <w:r>
              <w:t>$100.00</w:t>
            </w:r>
          </w:p>
        </w:tc>
      </w:tr>
      <w:tr w:rsidR="00596AA1" w:rsidTr="006A684E">
        <w:trPr>
          <w:trHeight w:val="215"/>
        </w:trPr>
        <w:tc>
          <w:tcPr>
            <w:tcW w:w="6962" w:type="dxa"/>
          </w:tcPr>
          <w:p w:rsidR="00596AA1" w:rsidRDefault="00596AA1" w:rsidP="00720C96">
            <w:r>
              <w:t>Short Term Rental Late Fee</w:t>
            </w:r>
          </w:p>
        </w:tc>
        <w:tc>
          <w:tcPr>
            <w:tcW w:w="1672" w:type="dxa"/>
          </w:tcPr>
          <w:p w:rsidR="00596AA1" w:rsidRDefault="00596AA1" w:rsidP="00720C96">
            <w:r>
              <w:t>$50.00</w:t>
            </w:r>
          </w:p>
        </w:tc>
      </w:tr>
    </w:tbl>
    <w:p w:rsidR="00AA52F2" w:rsidRPr="006A684E" w:rsidRDefault="00AA52F2" w:rsidP="006A684E">
      <w:pPr>
        <w:spacing w:after="0" w:line="240" w:lineRule="auto"/>
      </w:pPr>
    </w:p>
    <w:p w:rsidR="00B74664" w:rsidRPr="003D4624" w:rsidRDefault="000F7195" w:rsidP="000F7195">
      <w:pPr>
        <w:rPr>
          <w:b/>
          <w:sz w:val="28"/>
        </w:rPr>
      </w:pPr>
      <w:r w:rsidRPr="003D4624">
        <w:rPr>
          <w:b/>
          <w:sz w:val="28"/>
        </w:rPr>
        <w:t>Inspection Fees</w:t>
      </w:r>
    </w:p>
    <w:p w:rsidR="00B74664" w:rsidRPr="003D4624" w:rsidRDefault="00B74664" w:rsidP="000F7195">
      <w:pPr>
        <w:rPr>
          <w:sz w:val="20"/>
        </w:rPr>
      </w:pPr>
      <w:r w:rsidRPr="003D4624">
        <w:rPr>
          <w:sz w:val="20"/>
        </w:rPr>
        <w:t>(Non-profit organizations are exempt from these fees)</w:t>
      </w:r>
    </w:p>
    <w:p w:rsidR="000F7195" w:rsidRPr="003D4624" w:rsidRDefault="000F7195" w:rsidP="000F7195">
      <w:pPr>
        <w:ind w:right="-4860"/>
        <w:rPr>
          <w:sz w:val="24"/>
        </w:rPr>
      </w:pPr>
      <w:r w:rsidRPr="003D4624">
        <w:rPr>
          <w:sz w:val="24"/>
        </w:rPr>
        <w:t>Certificate of occupancy or special use permit: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1620"/>
      </w:tblGrid>
      <w:tr w:rsidR="000F7195" w:rsidRPr="003D4624" w:rsidTr="00D809BF">
        <w:tc>
          <w:tcPr>
            <w:tcW w:w="7195" w:type="dxa"/>
          </w:tcPr>
          <w:p w:rsidR="000F7195" w:rsidRPr="003D4624" w:rsidRDefault="000F7195" w:rsidP="00602104">
            <w:r w:rsidRPr="003D4624">
              <w:t>Home occupancy business</w:t>
            </w:r>
          </w:p>
        </w:tc>
        <w:tc>
          <w:tcPr>
            <w:tcW w:w="1620" w:type="dxa"/>
          </w:tcPr>
          <w:p w:rsidR="000F7195" w:rsidRPr="003D4624" w:rsidRDefault="000F7195" w:rsidP="00602104">
            <w:r w:rsidRPr="003D4624">
              <w:t>$25.00</w:t>
            </w:r>
          </w:p>
        </w:tc>
      </w:tr>
      <w:tr w:rsidR="000F7195" w:rsidRPr="003D4624" w:rsidTr="00D809BF">
        <w:tc>
          <w:tcPr>
            <w:tcW w:w="7195" w:type="dxa"/>
          </w:tcPr>
          <w:p w:rsidR="000F7195" w:rsidRPr="003D4624" w:rsidRDefault="000F7195" w:rsidP="00602104">
            <w:r w:rsidRPr="003D4624">
              <w:t>Itinerant vendors</w:t>
            </w:r>
          </w:p>
        </w:tc>
        <w:tc>
          <w:tcPr>
            <w:tcW w:w="1620" w:type="dxa"/>
          </w:tcPr>
          <w:p w:rsidR="000F7195" w:rsidRPr="003D4624" w:rsidRDefault="000F7195" w:rsidP="00602104">
            <w:r w:rsidRPr="003D4624">
              <w:t>$25.00</w:t>
            </w:r>
          </w:p>
        </w:tc>
      </w:tr>
      <w:tr w:rsidR="000F7195" w:rsidRPr="003D4624" w:rsidTr="00D809BF">
        <w:tc>
          <w:tcPr>
            <w:tcW w:w="7195" w:type="dxa"/>
          </w:tcPr>
          <w:p w:rsidR="000F7195" w:rsidRPr="003D4624" w:rsidRDefault="000F7195" w:rsidP="00602104">
            <w:r w:rsidRPr="003D4624">
              <w:t>Businesses of 3,000 square feet or less</w:t>
            </w:r>
          </w:p>
        </w:tc>
        <w:tc>
          <w:tcPr>
            <w:tcW w:w="1620" w:type="dxa"/>
          </w:tcPr>
          <w:p w:rsidR="000F7195" w:rsidRPr="003D4624" w:rsidRDefault="000F7195" w:rsidP="00602104">
            <w:r w:rsidRPr="003D4624">
              <w:t>$75.00</w:t>
            </w:r>
          </w:p>
        </w:tc>
      </w:tr>
      <w:tr w:rsidR="000F7195" w:rsidRPr="003D4624" w:rsidTr="00D809BF">
        <w:tc>
          <w:tcPr>
            <w:tcW w:w="7195" w:type="dxa"/>
          </w:tcPr>
          <w:p w:rsidR="000F7195" w:rsidRPr="003D4624" w:rsidRDefault="000F7195" w:rsidP="00602104">
            <w:r w:rsidRPr="003D4624">
              <w:t>Businesses of 3,001 to 6,000 square feet</w:t>
            </w:r>
          </w:p>
        </w:tc>
        <w:tc>
          <w:tcPr>
            <w:tcW w:w="1620" w:type="dxa"/>
          </w:tcPr>
          <w:p w:rsidR="000F7195" w:rsidRPr="003D4624" w:rsidRDefault="000F7195" w:rsidP="00602104">
            <w:r w:rsidRPr="003D4624">
              <w:t>$150.00</w:t>
            </w:r>
          </w:p>
        </w:tc>
      </w:tr>
      <w:tr w:rsidR="000F7195" w:rsidRPr="003D4624" w:rsidTr="00D809BF">
        <w:tc>
          <w:tcPr>
            <w:tcW w:w="7195" w:type="dxa"/>
          </w:tcPr>
          <w:p w:rsidR="000F7195" w:rsidRPr="003D4624" w:rsidRDefault="000F7195" w:rsidP="00602104">
            <w:r w:rsidRPr="003D4624">
              <w:t>Businesses of 6,001 to 9,000 square feet</w:t>
            </w:r>
          </w:p>
        </w:tc>
        <w:tc>
          <w:tcPr>
            <w:tcW w:w="1620" w:type="dxa"/>
          </w:tcPr>
          <w:p w:rsidR="000F7195" w:rsidRPr="003D4624" w:rsidRDefault="000F7195" w:rsidP="00602104">
            <w:r w:rsidRPr="003D4624">
              <w:t>$200.00</w:t>
            </w:r>
          </w:p>
        </w:tc>
      </w:tr>
      <w:tr w:rsidR="000F7195" w:rsidRPr="003D4624" w:rsidTr="00D809BF">
        <w:tc>
          <w:tcPr>
            <w:tcW w:w="7195" w:type="dxa"/>
          </w:tcPr>
          <w:p w:rsidR="000F7195" w:rsidRPr="003D4624" w:rsidRDefault="000F7195" w:rsidP="00602104">
            <w:r w:rsidRPr="003D4624">
              <w:t>Businesses of 9,001 to 12,000 square feet</w:t>
            </w:r>
          </w:p>
        </w:tc>
        <w:tc>
          <w:tcPr>
            <w:tcW w:w="1620" w:type="dxa"/>
          </w:tcPr>
          <w:p w:rsidR="000F7195" w:rsidRPr="003D4624" w:rsidRDefault="000F7195" w:rsidP="00602104">
            <w:r w:rsidRPr="003D4624">
              <w:t>$250.00</w:t>
            </w:r>
          </w:p>
        </w:tc>
      </w:tr>
      <w:tr w:rsidR="000F7195" w:rsidRPr="003D4624" w:rsidTr="00D809BF">
        <w:tc>
          <w:tcPr>
            <w:tcW w:w="7195" w:type="dxa"/>
          </w:tcPr>
          <w:p w:rsidR="000F7195" w:rsidRPr="003D4624" w:rsidRDefault="000F7195" w:rsidP="00602104">
            <w:r w:rsidRPr="003D4624">
              <w:t>Businesses of 12,000 square feet or more</w:t>
            </w:r>
          </w:p>
        </w:tc>
        <w:tc>
          <w:tcPr>
            <w:tcW w:w="1620" w:type="dxa"/>
          </w:tcPr>
          <w:p w:rsidR="000F7195" w:rsidRPr="003D4624" w:rsidRDefault="000F7195" w:rsidP="00602104">
            <w:r w:rsidRPr="003D4624">
              <w:t>$300.00</w:t>
            </w:r>
          </w:p>
        </w:tc>
      </w:tr>
      <w:tr w:rsidR="000F7195" w:rsidRPr="003D4624" w:rsidTr="00D809BF">
        <w:tc>
          <w:tcPr>
            <w:tcW w:w="7195" w:type="dxa"/>
          </w:tcPr>
          <w:p w:rsidR="000F7195" w:rsidRPr="003D4624" w:rsidRDefault="000F7195" w:rsidP="00602104">
            <w:r w:rsidRPr="003D4624">
              <w:t>Tents</w:t>
            </w:r>
          </w:p>
        </w:tc>
        <w:tc>
          <w:tcPr>
            <w:tcW w:w="1620" w:type="dxa"/>
          </w:tcPr>
          <w:p w:rsidR="000F7195" w:rsidRPr="003D4624" w:rsidRDefault="000F7195" w:rsidP="00602104">
            <w:r w:rsidRPr="003D4624">
              <w:t>$50.00</w:t>
            </w:r>
          </w:p>
        </w:tc>
      </w:tr>
      <w:tr w:rsidR="000F7195" w:rsidRPr="003D4624" w:rsidTr="00D809BF">
        <w:tc>
          <w:tcPr>
            <w:tcW w:w="7195" w:type="dxa"/>
          </w:tcPr>
          <w:p w:rsidR="000F7195" w:rsidRPr="003D4624" w:rsidRDefault="000F7195" w:rsidP="00602104">
            <w:r w:rsidRPr="003D4624">
              <w:t>Canopies or groups of canopies, with an are up to 400 square feet</w:t>
            </w:r>
          </w:p>
        </w:tc>
        <w:tc>
          <w:tcPr>
            <w:tcW w:w="1620" w:type="dxa"/>
          </w:tcPr>
          <w:p w:rsidR="000F7195" w:rsidRPr="003D4624" w:rsidRDefault="000F7195" w:rsidP="000F7195">
            <w:pPr>
              <w:ind w:right="-2532"/>
            </w:pPr>
            <w:r w:rsidRPr="003D4624">
              <w:t>No Permit Fee</w:t>
            </w:r>
          </w:p>
        </w:tc>
      </w:tr>
      <w:tr w:rsidR="000F7195" w:rsidRPr="003D4624" w:rsidTr="00D809BF">
        <w:tc>
          <w:tcPr>
            <w:tcW w:w="7195" w:type="dxa"/>
          </w:tcPr>
          <w:p w:rsidR="000F7195" w:rsidRPr="003D4624" w:rsidRDefault="000F7195" w:rsidP="00602104">
            <w:r w:rsidRPr="003D4624">
              <w:t>Canopies or groups of canopies with an area exceeding 400 square feet</w:t>
            </w:r>
          </w:p>
        </w:tc>
        <w:tc>
          <w:tcPr>
            <w:tcW w:w="1620" w:type="dxa"/>
          </w:tcPr>
          <w:p w:rsidR="000F7195" w:rsidRPr="003D4624" w:rsidRDefault="000F7195" w:rsidP="000F7195">
            <w:pPr>
              <w:ind w:right="-2532"/>
            </w:pPr>
            <w:r w:rsidRPr="003D4624">
              <w:t>$50.00</w:t>
            </w:r>
          </w:p>
        </w:tc>
      </w:tr>
      <w:tr w:rsidR="000F7195" w:rsidRPr="003D4624" w:rsidTr="00D809BF">
        <w:tc>
          <w:tcPr>
            <w:tcW w:w="7195" w:type="dxa"/>
          </w:tcPr>
          <w:p w:rsidR="000F7195" w:rsidRPr="003D4624" w:rsidRDefault="000F7195" w:rsidP="00602104">
            <w:r w:rsidRPr="003D4624">
              <w:t>Fire Permits</w:t>
            </w:r>
          </w:p>
        </w:tc>
        <w:tc>
          <w:tcPr>
            <w:tcW w:w="1620" w:type="dxa"/>
          </w:tcPr>
          <w:p w:rsidR="000F7195" w:rsidRPr="003D4624" w:rsidRDefault="000F7195" w:rsidP="000F7195">
            <w:pPr>
              <w:ind w:right="-2532"/>
            </w:pPr>
            <w:r w:rsidRPr="003D4624">
              <w:t>$10.00</w:t>
            </w:r>
          </w:p>
        </w:tc>
      </w:tr>
    </w:tbl>
    <w:p w:rsidR="00B74664" w:rsidRPr="003D4624" w:rsidRDefault="00B74664">
      <w:pPr>
        <w:rPr>
          <w:sz w:val="20"/>
        </w:rPr>
      </w:pPr>
    </w:p>
    <w:p w:rsidR="00B74664" w:rsidRPr="003D4624" w:rsidRDefault="00B74664">
      <w:pPr>
        <w:rPr>
          <w:sz w:val="20"/>
        </w:rPr>
      </w:pPr>
      <w:r w:rsidRPr="003D4624">
        <w:rPr>
          <w:sz w:val="20"/>
        </w:rPr>
        <w:t>(For tents and canopies, see Section 12-2.1 SFCC 1987)</w:t>
      </w:r>
    </w:p>
    <w:p w:rsidR="000F7195" w:rsidRPr="00596AA1" w:rsidRDefault="000F7195">
      <w:pPr>
        <w:rPr>
          <w:b/>
          <w:sz w:val="28"/>
          <w:szCs w:val="32"/>
        </w:rPr>
      </w:pPr>
      <w:r w:rsidRPr="00596AA1">
        <w:rPr>
          <w:b/>
          <w:sz w:val="28"/>
          <w:szCs w:val="32"/>
        </w:rPr>
        <w:t>Annual Fire Inspection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1620"/>
      </w:tblGrid>
      <w:tr w:rsidR="000F7195" w:rsidRPr="003D4624" w:rsidTr="00D809BF">
        <w:tc>
          <w:tcPr>
            <w:tcW w:w="7195" w:type="dxa"/>
          </w:tcPr>
          <w:p w:rsidR="000F7195" w:rsidRPr="003D4624" w:rsidRDefault="000F7195">
            <w:r w:rsidRPr="003D4624">
              <w:t>Businesses of 1,500 square feet or less</w:t>
            </w:r>
          </w:p>
        </w:tc>
        <w:tc>
          <w:tcPr>
            <w:tcW w:w="1620" w:type="dxa"/>
          </w:tcPr>
          <w:p w:rsidR="000F7195" w:rsidRPr="003D4624" w:rsidRDefault="000F7195">
            <w:r w:rsidRPr="003D4624">
              <w:t>$30.00</w:t>
            </w:r>
          </w:p>
        </w:tc>
      </w:tr>
      <w:tr w:rsidR="000F7195" w:rsidRPr="003D4624" w:rsidTr="00D809BF">
        <w:tc>
          <w:tcPr>
            <w:tcW w:w="7195" w:type="dxa"/>
          </w:tcPr>
          <w:p w:rsidR="000F7195" w:rsidRPr="003D4624" w:rsidRDefault="000F7195">
            <w:r w:rsidRPr="003D4624">
              <w:t>Businesses of 1,501 to 3,000 square feet</w:t>
            </w:r>
          </w:p>
        </w:tc>
        <w:tc>
          <w:tcPr>
            <w:tcW w:w="1620" w:type="dxa"/>
          </w:tcPr>
          <w:p w:rsidR="000F7195" w:rsidRPr="003D4624" w:rsidRDefault="00CB62C0">
            <w:r w:rsidRPr="003D4624">
              <w:t>$50.00</w:t>
            </w:r>
          </w:p>
        </w:tc>
      </w:tr>
      <w:tr w:rsidR="000F7195" w:rsidRPr="003D4624" w:rsidTr="00D809BF">
        <w:tc>
          <w:tcPr>
            <w:tcW w:w="7195" w:type="dxa"/>
          </w:tcPr>
          <w:p w:rsidR="000F7195" w:rsidRPr="003D4624" w:rsidRDefault="00CB62C0">
            <w:r w:rsidRPr="003D4624">
              <w:t>Businesses of 3,001 to 6,000 square feet</w:t>
            </w:r>
          </w:p>
        </w:tc>
        <w:tc>
          <w:tcPr>
            <w:tcW w:w="1620" w:type="dxa"/>
          </w:tcPr>
          <w:p w:rsidR="000F7195" w:rsidRPr="003D4624" w:rsidRDefault="00CB62C0">
            <w:r w:rsidRPr="003D4624">
              <w:t>$100.00</w:t>
            </w:r>
          </w:p>
        </w:tc>
      </w:tr>
      <w:tr w:rsidR="000F7195" w:rsidRPr="003D4624" w:rsidTr="00D809BF">
        <w:tc>
          <w:tcPr>
            <w:tcW w:w="7195" w:type="dxa"/>
          </w:tcPr>
          <w:p w:rsidR="000F7195" w:rsidRPr="003D4624" w:rsidRDefault="00B74664">
            <w:r w:rsidRPr="003D4624">
              <w:t>Businesses of 6,001 to 9,000 square feet</w:t>
            </w:r>
          </w:p>
        </w:tc>
        <w:tc>
          <w:tcPr>
            <w:tcW w:w="1620" w:type="dxa"/>
          </w:tcPr>
          <w:p w:rsidR="000F7195" w:rsidRPr="003D4624" w:rsidRDefault="00B74664">
            <w:r w:rsidRPr="003D4624">
              <w:t>$150.00</w:t>
            </w:r>
          </w:p>
        </w:tc>
      </w:tr>
      <w:tr w:rsidR="000F7195" w:rsidRPr="003D4624" w:rsidTr="00D809BF">
        <w:tc>
          <w:tcPr>
            <w:tcW w:w="7195" w:type="dxa"/>
          </w:tcPr>
          <w:p w:rsidR="000F7195" w:rsidRPr="003D4624" w:rsidRDefault="00B74664">
            <w:r w:rsidRPr="003D4624">
              <w:t>Businesses of 9,001 square feet or more</w:t>
            </w:r>
          </w:p>
        </w:tc>
        <w:tc>
          <w:tcPr>
            <w:tcW w:w="1620" w:type="dxa"/>
          </w:tcPr>
          <w:p w:rsidR="00B74664" w:rsidRPr="003D4624" w:rsidRDefault="00B74664">
            <w:r w:rsidRPr="003D4624">
              <w:t>$200.00</w:t>
            </w:r>
          </w:p>
        </w:tc>
      </w:tr>
      <w:tr w:rsidR="000F7195" w:rsidRPr="003D4624" w:rsidTr="00D809BF">
        <w:tc>
          <w:tcPr>
            <w:tcW w:w="7195" w:type="dxa"/>
          </w:tcPr>
          <w:p w:rsidR="000F7195" w:rsidRPr="003D4624" w:rsidRDefault="00B74664">
            <w:r w:rsidRPr="003D4624">
              <w:t>Re-inspection Fee</w:t>
            </w:r>
          </w:p>
        </w:tc>
        <w:tc>
          <w:tcPr>
            <w:tcW w:w="1620" w:type="dxa"/>
          </w:tcPr>
          <w:p w:rsidR="000F7195" w:rsidRPr="003D4624" w:rsidRDefault="00B74664">
            <w:r w:rsidRPr="003D4624">
              <w:t>$50.00</w:t>
            </w:r>
          </w:p>
        </w:tc>
      </w:tr>
    </w:tbl>
    <w:p w:rsidR="00B74664" w:rsidRPr="003D4624" w:rsidRDefault="00B74664" w:rsidP="00596AA1">
      <w:pPr>
        <w:rPr>
          <w:sz w:val="20"/>
        </w:rPr>
      </w:pPr>
    </w:p>
    <w:sectPr w:rsidR="00B74664" w:rsidRPr="003D4624" w:rsidSect="00374DD1">
      <w:headerReference w:type="default" r:id="rId7"/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F9" w:rsidRDefault="001053F9" w:rsidP="00374DD1">
      <w:pPr>
        <w:spacing w:after="0" w:line="240" w:lineRule="auto"/>
      </w:pPr>
      <w:r>
        <w:separator/>
      </w:r>
    </w:p>
  </w:endnote>
  <w:endnote w:type="continuationSeparator" w:id="0">
    <w:p w:rsidR="001053F9" w:rsidRDefault="001053F9" w:rsidP="0037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51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684E" w:rsidRDefault="006A684E" w:rsidP="006A684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B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684E" w:rsidRDefault="006A684E" w:rsidP="006A684E">
    <w:pPr>
      <w:pStyle w:val="Footer"/>
      <w:jc w:val="right"/>
    </w:pPr>
  </w:p>
  <w:p w:rsidR="006A684E" w:rsidRPr="001806AF" w:rsidRDefault="006A684E" w:rsidP="006A684E">
    <w:pPr>
      <w:pStyle w:val="Footer"/>
      <w:rPr>
        <w:sz w:val="16"/>
        <w:szCs w:val="16"/>
      </w:rPr>
    </w:pPr>
    <w:r>
      <w:rPr>
        <w:sz w:val="16"/>
        <w:szCs w:val="16"/>
      </w:rPr>
      <w:t>Last Updated: 5/26</w:t>
    </w:r>
    <w:r w:rsidRPr="001806AF">
      <w:rPr>
        <w:sz w:val="16"/>
        <w:szCs w:val="16"/>
      </w:rPr>
      <w:t>/2020</w:t>
    </w:r>
    <w:r w:rsidRPr="001806AF">
      <w:rPr>
        <w:sz w:val="16"/>
        <w:szCs w:val="16"/>
      </w:rPr>
      <w:tab/>
    </w:r>
    <w:r w:rsidRPr="001806AF">
      <w:rPr>
        <w:sz w:val="16"/>
        <w:szCs w:val="16"/>
      </w:rPr>
      <w:tab/>
    </w:r>
    <w:r w:rsidRPr="001806AF">
      <w:rPr>
        <w:sz w:val="16"/>
        <w:szCs w:val="16"/>
      </w:rPr>
      <w:tab/>
    </w:r>
  </w:p>
  <w:p w:rsidR="006A684E" w:rsidRPr="001806AF" w:rsidRDefault="006A684E" w:rsidP="006A684E">
    <w:pPr>
      <w:pStyle w:val="Footer"/>
      <w:rPr>
        <w:sz w:val="16"/>
        <w:szCs w:val="16"/>
      </w:rPr>
    </w:pPr>
    <w:r w:rsidRPr="001806AF">
      <w:rPr>
        <w:sz w:val="16"/>
        <w:szCs w:val="16"/>
      </w:rPr>
      <w:t>Updated by ADA</w:t>
    </w:r>
  </w:p>
  <w:p w:rsidR="006A684E" w:rsidRDefault="006A684E" w:rsidP="006A684E">
    <w:pPr>
      <w:pStyle w:val="Footer"/>
      <w:ind w:firstLine="720"/>
    </w:pPr>
  </w:p>
  <w:p w:rsidR="006A684E" w:rsidRDefault="006A6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F9" w:rsidRDefault="001053F9" w:rsidP="00374DD1">
      <w:pPr>
        <w:spacing w:after="0" w:line="240" w:lineRule="auto"/>
      </w:pPr>
      <w:r>
        <w:separator/>
      </w:r>
    </w:p>
  </w:footnote>
  <w:footnote w:type="continuationSeparator" w:id="0">
    <w:p w:rsidR="001053F9" w:rsidRDefault="001053F9" w:rsidP="00374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D1" w:rsidRDefault="00374DD1">
    <w:pPr>
      <w:pStyle w:val="Header"/>
    </w:pPr>
    <w:r>
      <w:rPr>
        <w:noProof/>
      </w:rPr>
      <w:drawing>
        <wp:inline distT="0" distB="0" distL="0" distR="0" wp14:anchorId="60BA13E5" wp14:editId="4051BED6">
          <wp:extent cx="853440" cy="854443"/>
          <wp:effectExtent l="0" t="0" r="381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8258" cy="88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4DD1" w:rsidRDefault="00374D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45"/>
    <w:rsid w:val="000F7195"/>
    <w:rsid w:val="001053F9"/>
    <w:rsid w:val="00374DD1"/>
    <w:rsid w:val="003D4624"/>
    <w:rsid w:val="003E0D39"/>
    <w:rsid w:val="00596AA1"/>
    <w:rsid w:val="005B7BA5"/>
    <w:rsid w:val="006A684E"/>
    <w:rsid w:val="00AA52F2"/>
    <w:rsid w:val="00AE5945"/>
    <w:rsid w:val="00B162B3"/>
    <w:rsid w:val="00B74664"/>
    <w:rsid w:val="00C2166D"/>
    <w:rsid w:val="00CB62C0"/>
    <w:rsid w:val="00D8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4BA71-DD38-4206-8DDB-FA2E5004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AE594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ediumList2-Accent1">
    <w:name w:val="Medium List 2 Accent 1"/>
    <w:basedOn w:val="TableNormal"/>
    <w:uiPriority w:val="66"/>
    <w:rsid w:val="00C216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C2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DD1"/>
  </w:style>
  <w:style w:type="paragraph" w:styleId="Footer">
    <w:name w:val="footer"/>
    <w:basedOn w:val="Normal"/>
    <w:link w:val="FooterChar"/>
    <w:uiPriority w:val="99"/>
    <w:unhideWhenUsed/>
    <w:rsid w:val="00374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D1"/>
  </w:style>
  <w:style w:type="character" w:customStyle="1" w:styleId="Heading1Char">
    <w:name w:val="Heading 1 Char"/>
    <w:basedOn w:val="DefaultParagraphFont"/>
    <w:link w:val="Heading1"/>
    <w:uiPriority w:val="9"/>
    <w:rsid w:val="00374D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D4C06-95F4-4BCE-917A-66CEDB22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MCMAHAN, DIAMOND J.</dc:creator>
  <cp:keywords/>
  <dc:description/>
  <cp:lastModifiedBy>KRISH, JANICE A.</cp:lastModifiedBy>
  <cp:revision>2</cp:revision>
  <dcterms:created xsi:type="dcterms:W3CDTF">2020-05-26T20:36:00Z</dcterms:created>
  <dcterms:modified xsi:type="dcterms:W3CDTF">2020-05-26T20:36:00Z</dcterms:modified>
</cp:coreProperties>
</file>